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78E5" w:rsidRPr="002B78E5" w:rsidRDefault="002B78E5" w:rsidP="002B78E5">
      <w:pPr>
        <w:pStyle w:val="1"/>
        <w:jc w:val="center"/>
        <w:rPr>
          <w:rFonts w:asciiTheme="minorBidi" w:eastAsia="Calibri" w:hAnsiTheme="minorBidi" w:cstheme="minorBidi"/>
          <w:color w:val="auto"/>
          <w:sz w:val="56"/>
          <w:szCs w:val="56"/>
          <w:rtl/>
        </w:rPr>
      </w:pPr>
      <w:r w:rsidRPr="002B78E5">
        <w:rPr>
          <w:rFonts w:asciiTheme="minorBidi" w:eastAsia="Calibri" w:hAnsiTheme="minorBidi" w:cstheme="minorBidi"/>
          <w:color w:val="auto"/>
          <w:sz w:val="56"/>
          <w:szCs w:val="56"/>
          <w:rtl/>
        </w:rPr>
        <w:t>מכרז</w:t>
      </w:r>
      <w:r>
        <w:rPr>
          <w:rFonts w:asciiTheme="minorBidi" w:eastAsia="Calibri" w:hAnsiTheme="minorBidi" w:cstheme="minorBidi" w:hint="cs"/>
          <w:color w:val="auto"/>
          <w:sz w:val="56"/>
          <w:szCs w:val="56"/>
          <w:rtl/>
        </w:rPr>
        <w:t xml:space="preserve"> מס' </w:t>
      </w:r>
      <w:r w:rsidRPr="002B78E5">
        <w:rPr>
          <w:rFonts w:asciiTheme="minorBidi" w:eastAsia="Calibri" w:hAnsiTheme="minorBidi" w:cstheme="minorBidi"/>
          <w:color w:val="auto"/>
          <w:sz w:val="56"/>
          <w:szCs w:val="56"/>
          <w:rtl/>
        </w:rPr>
        <w:t xml:space="preserve"> 20/18</w:t>
      </w:r>
    </w:p>
    <w:p w:rsidR="002B78E5" w:rsidRDefault="002B78E5" w:rsidP="002B78E5">
      <w:pPr>
        <w:spacing w:after="0" w:line="240" w:lineRule="auto"/>
        <w:jc w:val="center"/>
        <w:rPr>
          <w:rFonts w:ascii="Arial" w:eastAsia="Calibri" w:hAnsi="Arial"/>
          <w:b/>
          <w:bCs/>
          <w:sz w:val="56"/>
          <w:szCs w:val="56"/>
          <w:u w:val="single"/>
          <w:rtl/>
        </w:rPr>
      </w:pPr>
      <w:r>
        <w:rPr>
          <w:rFonts w:ascii="Arial" w:eastAsia="Calibri" w:hAnsi="Arial"/>
          <w:b/>
          <w:bCs/>
          <w:sz w:val="56"/>
          <w:szCs w:val="56"/>
          <w:u w:val="single"/>
          <w:rtl/>
        </w:rPr>
        <w:t xml:space="preserve"> </w:t>
      </w:r>
    </w:p>
    <w:p w:rsidR="002B78E5" w:rsidRPr="002B78E5" w:rsidRDefault="002B78E5" w:rsidP="002B78E5">
      <w:pPr>
        <w:pStyle w:val="2"/>
        <w:jc w:val="center"/>
        <w:rPr>
          <w:rFonts w:asciiTheme="minorBidi" w:eastAsia="Calibri" w:hAnsiTheme="minorBidi" w:cstheme="minorBidi"/>
          <w:color w:val="auto"/>
          <w:sz w:val="56"/>
          <w:szCs w:val="56"/>
          <w:rtl/>
        </w:rPr>
      </w:pPr>
      <w:r w:rsidRPr="00BC654B">
        <w:rPr>
          <w:rFonts w:asciiTheme="minorBidi" w:eastAsia="Calibri" w:hAnsiTheme="minorBidi" w:cstheme="minorBidi"/>
          <w:color w:val="auto"/>
          <w:sz w:val="56"/>
          <w:szCs w:val="56"/>
          <w:rtl/>
        </w:rPr>
        <w:t>הקמת והפעלת המכון ליצור מתקדם</w:t>
      </w:r>
    </w:p>
    <w:p w:rsidR="002B78E5" w:rsidRPr="00BC654B" w:rsidRDefault="002B78E5" w:rsidP="002B78E5">
      <w:pPr>
        <w:pStyle w:val="2"/>
        <w:jc w:val="center"/>
        <w:rPr>
          <w:rFonts w:asciiTheme="minorBidi" w:eastAsia="Calibri" w:hAnsiTheme="minorBidi" w:cstheme="minorBidi"/>
          <w:color w:val="auto"/>
          <w:sz w:val="48"/>
          <w:szCs w:val="48"/>
          <w:u w:val="single"/>
          <w:rtl/>
        </w:rPr>
      </w:pPr>
      <w:r w:rsidRPr="00BC654B">
        <w:rPr>
          <w:rFonts w:asciiTheme="minorBidi" w:eastAsia="Calibri" w:hAnsiTheme="minorBidi" w:cstheme="minorBidi"/>
          <w:color w:val="auto"/>
          <w:sz w:val="48"/>
          <w:szCs w:val="48"/>
          <w:u w:val="single"/>
          <w:rtl/>
        </w:rPr>
        <w:t xml:space="preserve">שינוי תנאי </w:t>
      </w:r>
      <w:bookmarkStart w:id="0" w:name="_GoBack"/>
      <w:bookmarkEnd w:id="0"/>
      <w:r w:rsidRPr="00BC654B">
        <w:rPr>
          <w:rFonts w:asciiTheme="minorBidi" w:eastAsia="Calibri" w:hAnsiTheme="minorBidi" w:cstheme="minorBidi"/>
          <w:color w:val="auto"/>
          <w:sz w:val="48"/>
          <w:szCs w:val="48"/>
          <w:u w:val="single"/>
          <w:rtl/>
        </w:rPr>
        <w:t>סף</w:t>
      </w:r>
    </w:p>
    <w:p w:rsidR="002B78E5" w:rsidRPr="002B78E5" w:rsidRDefault="002B78E5" w:rsidP="002B78E5">
      <w:pPr>
        <w:rPr>
          <w:rtl/>
        </w:rPr>
      </w:pPr>
    </w:p>
    <w:p w:rsidR="002B78E5" w:rsidRPr="002B78E5" w:rsidRDefault="002B78E5" w:rsidP="002B78E5">
      <w:pPr>
        <w:spacing w:after="0" w:line="360" w:lineRule="auto"/>
        <w:rPr>
          <w:rFonts w:eastAsia="Calibri"/>
          <w:b/>
          <w:bCs/>
          <w:sz w:val="28"/>
          <w:szCs w:val="28"/>
          <w:rtl/>
        </w:rPr>
      </w:pPr>
      <w:r w:rsidRPr="002B78E5">
        <w:rPr>
          <w:rFonts w:eastAsia="Calibri"/>
          <w:b/>
          <w:bCs/>
          <w:sz w:val="28"/>
          <w:szCs w:val="28"/>
          <w:rtl/>
        </w:rPr>
        <w:t xml:space="preserve">סעיף 7.4.1.5  במפרט המכרז יוחלף בסעיף הבא: </w:t>
      </w:r>
    </w:p>
    <w:p w:rsidR="002B78E5" w:rsidRPr="002B78E5" w:rsidRDefault="002B78E5" w:rsidP="002B78E5">
      <w:pPr>
        <w:spacing w:after="0" w:line="360" w:lineRule="auto"/>
        <w:rPr>
          <w:sz w:val="28"/>
          <w:szCs w:val="28"/>
          <w:rtl/>
        </w:rPr>
      </w:pPr>
      <w:r w:rsidRPr="002B78E5">
        <w:rPr>
          <w:sz w:val="28"/>
          <w:szCs w:val="28"/>
          <w:rtl/>
        </w:rPr>
        <w:t> "לפחות חבר אחד במציע השתתף בכנס מציעים כמפורט בסעיף 13 להלן."</w:t>
      </w:r>
    </w:p>
    <w:p w:rsidR="002B78E5" w:rsidRPr="00BE5451" w:rsidRDefault="002B78E5" w:rsidP="002B78E5">
      <w:pPr>
        <w:spacing w:after="0" w:line="360" w:lineRule="auto"/>
        <w:rPr>
          <w:rFonts w:eastAsia="Calibri"/>
          <w:b/>
          <w:bCs/>
          <w:sz w:val="28"/>
          <w:szCs w:val="28"/>
          <w:rtl/>
        </w:rPr>
      </w:pPr>
      <w:r w:rsidRPr="00BE5451">
        <w:rPr>
          <w:rFonts w:eastAsia="Calibri"/>
          <w:b/>
          <w:bCs/>
          <w:sz w:val="28"/>
          <w:szCs w:val="28"/>
          <w:rtl/>
        </w:rPr>
        <w:t>סעיף 13.1  למפרט המכרז  יוחלף בסעיף הבא:</w:t>
      </w:r>
    </w:p>
    <w:p w:rsidR="002B78E5" w:rsidRPr="002B78E5" w:rsidRDefault="002B78E5" w:rsidP="002B78E5">
      <w:pPr>
        <w:spacing w:after="0" w:line="360" w:lineRule="auto"/>
        <w:rPr>
          <w:sz w:val="28"/>
          <w:szCs w:val="28"/>
          <w:rtl/>
        </w:rPr>
      </w:pPr>
      <w:r>
        <w:rPr>
          <w:sz w:val="28"/>
          <w:szCs w:val="28"/>
          <w:rtl/>
        </w:rPr>
        <w:t>"</w:t>
      </w:r>
      <w:r w:rsidRPr="002B78E5">
        <w:rPr>
          <w:sz w:val="28"/>
          <w:szCs w:val="28"/>
          <w:rtl/>
        </w:rPr>
        <w:t>כנס מציעים יתקיים בתאריך 6.8.2018 בשעה 10:00 במשרד הכלכלה והתעשייה, רחוב בנק ישראל 5,</w:t>
      </w:r>
      <w:r w:rsidRPr="002B78E5">
        <w:rPr>
          <w:rFonts w:hint="cs"/>
          <w:sz w:val="28"/>
          <w:szCs w:val="28"/>
          <w:rtl/>
        </w:rPr>
        <w:t xml:space="preserve"> </w:t>
      </w:r>
      <w:r w:rsidRPr="002B78E5">
        <w:rPr>
          <w:sz w:val="28"/>
          <w:szCs w:val="28"/>
          <w:rtl/>
        </w:rPr>
        <w:t>קריית הממשלה, ירושלים, קומה 0 באולם ההדרכה. ההשתתפות בכנס ע"י לפחות חבר אחד במציע, הינה חובה ורישום המשרד על ההשתתפות בו מהווה תנאי סף לכשירות ההצעה- מציע אשר לפחות אחד מחבריו, לא ישתתף בכנס, לא יוכל להגיש את הצעתו במסגרת המכרז"</w:t>
      </w:r>
      <w:r>
        <w:rPr>
          <w:rFonts w:hint="cs"/>
          <w:sz w:val="28"/>
          <w:szCs w:val="28"/>
          <w:rtl/>
        </w:rPr>
        <w:t>.</w:t>
      </w:r>
    </w:p>
    <w:p w:rsidR="001F7566" w:rsidRDefault="001F7566" w:rsidP="002B78E5">
      <w:pPr>
        <w:spacing w:line="240" w:lineRule="auto"/>
        <w:ind w:left="84"/>
      </w:pPr>
    </w:p>
    <w:sectPr w:rsidR="001F7566" w:rsidSect="00415B4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D0AF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1F7566"/>
    <w:rsid w:val="00244998"/>
    <w:rsid w:val="002B78E5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D0AF9"/>
    <w:rsid w:val="008761E5"/>
    <w:rsid w:val="00942331"/>
    <w:rsid w:val="00B06184"/>
    <w:rsid w:val="00B75809"/>
    <w:rsid w:val="00BC654B"/>
    <w:rsid w:val="00BE5451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E25671F4-AD56-458E-9021-FDB4EFB8B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2B78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B78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B78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2B78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2B78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2B78E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דאי</cp:lastModifiedBy>
  <cp:revision>2</cp:revision>
  <cp:lastPrinted>2018-07-19T07:54:00Z</cp:lastPrinted>
  <dcterms:created xsi:type="dcterms:W3CDTF">2018-07-23T05:00:00Z</dcterms:created>
  <dcterms:modified xsi:type="dcterms:W3CDTF">2018-07-23T05:00:00Z</dcterms:modified>
</cp:coreProperties>
</file>